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DDC" w:rsidRPr="0063385D" w:rsidRDefault="003A4DDC" w:rsidP="00A345EF">
      <w:pPr>
        <w:shd w:val="clear" w:color="auto" w:fill="FFFFFF"/>
        <w:spacing w:line="264" w:lineRule="exact"/>
        <w:ind w:right="-1"/>
        <w:jc w:val="center"/>
      </w:pPr>
      <w:r w:rsidRPr="0063385D">
        <w:rPr>
          <w:sz w:val="22"/>
          <w:szCs w:val="22"/>
        </w:rPr>
        <w:t>Федеральное государственное бюджетное образовательное учреждение</w:t>
      </w:r>
    </w:p>
    <w:p w:rsidR="003A4DDC" w:rsidRPr="0063385D" w:rsidRDefault="003A4DDC" w:rsidP="00A345EF">
      <w:pPr>
        <w:shd w:val="clear" w:color="auto" w:fill="FFFFFF"/>
        <w:spacing w:before="5" w:line="264" w:lineRule="exact"/>
        <w:ind w:right="-1"/>
        <w:jc w:val="center"/>
      </w:pPr>
      <w:r w:rsidRPr="0063385D">
        <w:rPr>
          <w:sz w:val="22"/>
          <w:szCs w:val="22"/>
        </w:rPr>
        <w:t>высшего образования</w:t>
      </w:r>
    </w:p>
    <w:p w:rsidR="003A4DDC" w:rsidRPr="0063385D" w:rsidRDefault="003A4DDC" w:rsidP="00A345EF">
      <w:pPr>
        <w:shd w:val="clear" w:color="auto" w:fill="FFFFFF"/>
        <w:spacing w:line="264" w:lineRule="exact"/>
        <w:ind w:right="-1"/>
        <w:jc w:val="center"/>
      </w:pPr>
      <w:r w:rsidRPr="0063385D">
        <w:rPr>
          <w:sz w:val="22"/>
          <w:szCs w:val="22"/>
        </w:rPr>
        <w:t>«Новосибирский государственный технический университет»</w:t>
      </w:r>
    </w:p>
    <w:p w:rsidR="00264EA9" w:rsidRPr="0063385D" w:rsidRDefault="00264EA9" w:rsidP="00A345EF">
      <w:pPr>
        <w:spacing w:before="30" w:line="265" w:lineRule="exact"/>
        <w:ind w:right="-1"/>
        <w:jc w:val="center"/>
        <w:rPr>
          <w:sz w:val="24"/>
          <w:szCs w:val="24"/>
        </w:rPr>
      </w:pPr>
      <w:r w:rsidRPr="0063385D">
        <w:rPr>
          <w:sz w:val="24"/>
          <w:szCs w:val="24"/>
        </w:rPr>
        <w:t>Кафедра проектирования технологических машин</w:t>
      </w:r>
    </w:p>
    <w:p w:rsidR="00264EA9" w:rsidRPr="0063385D" w:rsidRDefault="00264EA9" w:rsidP="003A4DDC">
      <w:pPr>
        <w:shd w:val="clear" w:color="auto" w:fill="FFFFFF"/>
        <w:spacing w:before="120"/>
        <w:jc w:val="center"/>
        <w:rPr>
          <w:b/>
          <w:bCs/>
          <w:spacing w:val="-13"/>
          <w:sz w:val="28"/>
          <w:szCs w:val="28"/>
        </w:rPr>
      </w:pPr>
    </w:p>
    <w:p w:rsidR="003A4DDC" w:rsidRPr="0063385D" w:rsidRDefault="003A4DDC" w:rsidP="003A4DDC">
      <w:pPr>
        <w:shd w:val="clear" w:color="auto" w:fill="FFFFFF"/>
        <w:spacing w:before="120"/>
        <w:jc w:val="center"/>
        <w:rPr>
          <w:b/>
          <w:bCs/>
          <w:spacing w:val="-13"/>
          <w:sz w:val="28"/>
          <w:szCs w:val="28"/>
        </w:rPr>
      </w:pPr>
      <w:r w:rsidRPr="0063385D">
        <w:rPr>
          <w:b/>
          <w:bCs/>
          <w:spacing w:val="-13"/>
          <w:sz w:val="28"/>
          <w:szCs w:val="28"/>
        </w:rPr>
        <w:t xml:space="preserve">Паспорт </w:t>
      </w:r>
      <w:r w:rsidRPr="0063385D">
        <w:rPr>
          <w:b/>
          <w:bCs/>
          <w:spacing w:val="-13"/>
          <w:sz w:val="28"/>
          <w:szCs w:val="28"/>
        </w:rPr>
        <w:br/>
      </w:r>
      <w:r w:rsidR="00264EA9" w:rsidRPr="0063385D">
        <w:rPr>
          <w:b/>
          <w:bCs/>
          <w:spacing w:val="-5"/>
          <w:sz w:val="28"/>
          <w:szCs w:val="28"/>
        </w:rPr>
        <w:t>курсового проекта</w:t>
      </w:r>
    </w:p>
    <w:p w:rsidR="003A4DDC" w:rsidRPr="00A345EF" w:rsidRDefault="003A4DDC" w:rsidP="003A4DDC">
      <w:pPr>
        <w:shd w:val="clear" w:color="auto" w:fill="FFFFFF"/>
        <w:spacing w:before="211"/>
        <w:ind w:right="14"/>
        <w:jc w:val="center"/>
        <w:rPr>
          <w:sz w:val="24"/>
          <w:szCs w:val="24"/>
        </w:rPr>
      </w:pPr>
      <w:r w:rsidRPr="0063385D">
        <w:rPr>
          <w:sz w:val="24"/>
          <w:szCs w:val="24"/>
        </w:rPr>
        <w:t xml:space="preserve">по дисциплине </w:t>
      </w:r>
      <w:r w:rsidR="00264EA9" w:rsidRPr="0063385D">
        <w:rPr>
          <w:sz w:val="24"/>
          <w:szCs w:val="24"/>
        </w:rPr>
        <w:t>«</w:t>
      </w:r>
      <w:r w:rsidR="00264EA9" w:rsidRPr="0063385D">
        <w:rPr>
          <w:bCs/>
          <w:color w:val="000000"/>
          <w:sz w:val="24"/>
          <w:szCs w:val="24"/>
        </w:rPr>
        <w:t>Детали машин</w:t>
      </w:r>
      <w:r w:rsidR="00264EA9" w:rsidRPr="0063385D">
        <w:rPr>
          <w:sz w:val="24"/>
          <w:szCs w:val="24"/>
        </w:rPr>
        <w:t>», 5</w:t>
      </w:r>
      <w:r w:rsidR="00193965" w:rsidRPr="0063385D">
        <w:rPr>
          <w:sz w:val="24"/>
          <w:szCs w:val="24"/>
        </w:rPr>
        <w:t xml:space="preserve"> семестр</w:t>
      </w:r>
    </w:p>
    <w:p w:rsidR="003A4DDC" w:rsidRDefault="003A4DDC" w:rsidP="003A4DDC">
      <w:pPr>
        <w:numPr>
          <w:ilvl w:val="0"/>
          <w:numId w:val="2"/>
        </w:numPr>
        <w:shd w:val="clear" w:color="auto" w:fill="FFFFFF"/>
        <w:spacing w:before="120"/>
        <w:jc w:val="both"/>
        <w:rPr>
          <w:b/>
          <w:sz w:val="24"/>
          <w:szCs w:val="24"/>
        </w:rPr>
      </w:pPr>
      <w:r w:rsidRPr="00680BAB">
        <w:rPr>
          <w:b/>
          <w:sz w:val="24"/>
          <w:szCs w:val="24"/>
        </w:rPr>
        <w:t>Методика оценки</w:t>
      </w:r>
      <w:r>
        <w:rPr>
          <w:b/>
          <w:sz w:val="24"/>
          <w:szCs w:val="24"/>
        </w:rPr>
        <w:t>.</w:t>
      </w:r>
    </w:p>
    <w:p w:rsidR="00613DE3" w:rsidRPr="00613DE3" w:rsidRDefault="00613DE3" w:rsidP="00613DE3">
      <w:pPr>
        <w:shd w:val="clear" w:color="auto" w:fill="FFFFFF"/>
        <w:ind w:left="720"/>
        <w:jc w:val="both"/>
        <w:rPr>
          <w:b/>
          <w:sz w:val="18"/>
          <w:szCs w:val="18"/>
        </w:rPr>
      </w:pPr>
    </w:p>
    <w:p w:rsidR="0063385D" w:rsidRPr="00613DE3" w:rsidRDefault="003A4DDC" w:rsidP="00884030">
      <w:pPr>
        <w:shd w:val="clear" w:color="auto" w:fill="FFFFFF"/>
        <w:ind w:firstLine="704"/>
        <w:jc w:val="both"/>
        <w:rPr>
          <w:sz w:val="22"/>
          <w:szCs w:val="22"/>
        </w:rPr>
      </w:pPr>
      <w:r w:rsidRPr="00613DE3">
        <w:rPr>
          <w:b/>
          <w:sz w:val="22"/>
          <w:szCs w:val="22"/>
        </w:rPr>
        <w:t>Задание:</w:t>
      </w:r>
      <w:r w:rsidR="00884030" w:rsidRPr="00613DE3">
        <w:rPr>
          <w:b/>
          <w:sz w:val="22"/>
          <w:szCs w:val="22"/>
        </w:rPr>
        <w:t xml:space="preserve"> </w:t>
      </w:r>
      <w:r w:rsidR="0063385D" w:rsidRPr="00613DE3">
        <w:rPr>
          <w:sz w:val="22"/>
          <w:szCs w:val="22"/>
        </w:rPr>
        <w:t xml:space="preserve">По исходным данным спроектировать привод </w:t>
      </w:r>
      <w:proofErr w:type="spellStart"/>
      <w:r w:rsidR="0063385D" w:rsidRPr="00613DE3">
        <w:rPr>
          <w:sz w:val="22"/>
          <w:szCs w:val="22"/>
        </w:rPr>
        <w:t>тестосмесителя</w:t>
      </w:r>
      <w:proofErr w:type="spellEnd"/>
      <w:r w:rsidR="0063385D" w:rsidRPr="00613DE3">
        <w:rPr>
          <w:sz w:val="22"/>
          <w:szCs w:val="22"/>
        </w:rPr>
        <w:t xml:space="preserve">. </w:t>
      </w:r>
    </w:p>
    <w:p w:rsidR="0063385D" w:rsidRPr="009F760E" w:rsidRDefault="0063385D" w:rsidP="00613DE3">
      <w:pPr>
        <w:ind w:firstLine="284"/>
        <w:jc w:val="center"/>
      </w:pPr>
      <w:r>
        <w:rPr>
          <w:noProof/>
        </w:rPr>
        <w:drawing>
          <wp:inline distT="0" distB="0" distL="0" distR="0">
            <wp:extent cx="5750101" cy="1303020"/>
            <wp:effectExtent l="19050" t="0" r="2999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101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85D" w:rsidRPr="00613DE3" w:rsidRDefault="0063385D" w:rsidP="003A4DDC">
      <w:pPr>
        <w:shd w:val="clear" w:color="auto" w:fill="FFFFFF"/>
        <w:ind w:firstLine="704"/>
        <w:jc w:val="both"/>
        <w:rPr>
          <w:highlight w:val="red"/>
        </w:rPr>
      </w:pPr>
    </w:p>
    <w:p w:rsidR="0063385D" w:rsidRPr="00613DE3" w:rsidRDefault="003A4DDC" w:rsidP="0063385D">
      <w:pPr>
        <w:ind w:firstLine="567"/>
        <w:jc w:val="both"/>
        <w:rPr>
          <w:sz w:val="22"/>
          <w:szCs w:val="22"/>
        </w:rPr>
      </w:pPr>
      <w:r w:rsidRPr="00613DE3">
        <w:rPr>
          <w:b/>
          <w:sz w:val="22"/>
          <w:szCs w:val="22"/>
        </w:rPr>
        <w:t>Структура:</w:t>
      </w:r>
      <w:r w:rsidR="0063385D" w:rsidRPr="00613DE3">
        <w:rPr>
          <w:sz w:val="22"/>
          <w:szCs w:val="22"/>
        </w:rPr>
        <w:t xml:space="preserve"> Пояснительная записка, содержащая описание работы, особенности кинематики и динамики проектируемой механической передачи, основные расчеты, схемы и эскизы, необходимые для проведения расчетов, список используемой литературы и оглавление. Общий объем пояснительной записки - 20-30 листов формата А</w:t>
      </w:r>
      <w:proofErr w:type="gramStart"/>
      <w:r w:rsidR="0063385D" w:rsidRPr="00613DE3">
        <w:rPr>
          <w:sz w:val="22"/>
          <w:szCs w:val="22"/>
        </w:rPr>
        <w:t>4</w:t>
      </w:r>
      <w:proofErr w:type="gramEnd"/>
      <w:r w:rsidR="0063385D" w:rsidRPr="00613DE3">
        <w:rPr>
          <w:sz w:val="22"/>
          <w:szCs w:val="22"/>
        </w:rPr>
        <w:t>. Графическая часть</w:t>
      </w:r>
      <w:r w:rsidR="00F5333E" w:rsidRPr="00613DE3">
        <w:rPr>
          <w:sz w:val="22"/>
          <w:szCs w:val="22"/>
        </w:rPr>
        <w:t xml:space="preserve"> КП</w:t>
      </w:r>
      <w:r w:rsidR="0063385D" w:rsidRPr="00613DE3">
        <w:rPr>
          <w:sz w:val="22"/>
          <w:szCs w:val="22"/>
        </w:rPr>
        <w:t xml:space="preserve"> содерж</w:t>
      </w:r>
      <w:r w:rsidR="00F5333E" w:rsidRPr="00613DE3">
        <w:rPr>
          <w:sz w:val="22"/>
          <w:szCs w:val="22"/>
        </w:rPr>
        <w:t>ит:</w:t>
      </w:r>
      <w:r w:rsidR="0063385D" w:rsidRPr="00613DE3">
        <w:rPr>
          <w:sz w:val="22"/>
          <w:szCs w:val="22"/>
        </w:rPr>
        <w:t xml:space="preserve"> общий вид привода (1 лист формата А</w:t>
      </w:r>
      <w:proofErr w:type="gramStart"/>
      <w:r w:rsidR="0063385D" w:rsidRPr="00613DE3">
        <w:rPr>
          <w:sz w:val="22"/>
          <w:szCs w:val="22"/>
        </w:rPr>
        <w:t>1</w:t>
      </w:r>
      <w:proofErr w:type="gramEnd"/>
      <w:r w:rsidR="0063385D" w:rsidRPr="00613DE3">
        <w:rPr>
          <w:sz w:val="22"/>
          <w:szCs w:val="22"/>
        </w:rPr>
        <w:t xml:space="preserve">), сборочный чертеж редуктора (1 лист формата А1), рабочие чертежи 2 деталей редуктора (2 листа формата А3) и спецификацию технической документации (3 листа формата А4). </w:t>
      </w:r>
    </w:p>
    <w:p w:rsidR="003A4DDC" w:rsidRPr="00613DE3" w:rsidRDefault="003A4DDC" w:rsidP="00613DE3">
      <w:pPr>
        <w:shd w:val="clear" w:color="auto" w:fill="FFFFFF"/>
        <w:ind w:firstLine="567"/>
        <w:jc w:val="both"/>
        <w:rPr>
          <w:sz w:val="22"/>
          <w:szCs w:val="22"/>
        </w:rPr>
      </w:pPr>
      <w:r w:rsidRPr="00613DE3">
        <w:rPr>
          <w:b/>
          <w:sz w:val="22"/>
          <w:szCs w:val="22"/>
        </w:rPr>
        <w:t xml:space="preserve">Этапы </w:t>
      </w:r>
      <w:r w:rsidR="00884030" w:rsidRPr="00613DE3">
        <w:rPr>
          <w:b/>
          <w:sz w:val="22"/>
          <w:szCs w:val="22"/>
        </w:rPr>
        <w:t>КП</w:t>
      </w:r>
      <w:r w:rsidR="00F5333E" w:rsidRPr="00613DE3">
        <w:rPr>
          <w:sz w:val="22"/>
          <w:szCs w:val="22"/>
        </w:rPr>
        <w:t xml:space="preserve">, сроки их выполнения и оценка деятельности </w:t>
      </w:r>
      <w:r w:rsidR="00613DE3" w:rsidRPr="00613DE3">
        <w:rPr>
          <w:sz w:val="22"/>
          <w:szCs w:val="22"/>
        </w:rPr>
        <w:t xml:space="preserve">студента </w:t>
      </w:r>
      <w:r w:rsidR="00F5333E" w:rsidRPr="00613DE3">
        <w:rPr>
          <w:sz w:val="22"/>
          <w:szCs w:val="22"/>
        </w:rPr>
        <w:t>приведены в табл.</w:t>
      </w:r>
    </w:p>
    <w:p w:rsidR="00613DE3" w:rsidRPr="00613DE3" w:rsidRDefault="00613DE3" w:rsidP="003A4DDC">
      <w:pPr>
        <w:shd w:val="clear" w:color="auto" w:fill="FFFFFF"/>
        <w:ind w:firstLine="704"/>
        <w:jc w:val="both"/>
        <w:rPr>
          <w:b/>
        </w:rPr>
      </w:pPr>
    </w:p>
    <w:p w:rsidR="00F5333E" w:rsidRPr="00613DE3" w:rsidRDefault="00F5333E" w:rsidP="003A4DDC">
      <w:pPr>
        <w:shd w:val="clear" w:color="auto" w:fill="FFFFFF"/>
        <w:ind w:firstLine="704"/>
        <w:jc w:val="both"/>
        <w:rPr>
          <w:sz w:val="22"/>
          <w:szCs w:val="22"/>
        </w:rPr>
      </w:pPr>
      <w:r w:rsidRPr="00613DE3">
        <w:rPr>
          <w:sz w:val="22"/>
          <w:szCs w:val="22"/>
        </w:rPr>
        <w:t>Таблица – Этапы КП, сроки их выполнения и оценка деятельности</w:t>
      </w:r>
    </w:p>
    <w:tbl>
      <w:tblPr>
        <w:tblStyle w:val="a3"/>
        <w:tblW w:w="4053" w:type="pct"/>
        <w:jc w:val="center"/>
        <w:tblLook w:val="04A0" w:firstRow="1" w:lastRow="0" w:firstColumn="1" w:lastColumn="0" w:noHBand="0" w:noVBand="1"/>
      </w:tblPr>
      <w:tblGrid>
        <w:gridCol w:w="3848"/>
        <w:gridCol w:w="857"/>
        <w:gridCol w:w="1172"/>
        <w:gridCol w:w="1050"/>
        <w:gridCol w:w="1177"/>
      </w:tblGrid>
      <w:tr w:rsidR="00FD6D45" w:rsidRPr="00613DE3" w:rsidTr="00FD6D45">
        <w:trPr>
          <w:trHeight w:val="409"/>
          <w:jc w:val="center"/>
        </w:trPr>
        <w:tc>
          <w:tcPr>
            <w:tcW w:w="2374" w:type="pct"/>
            <w:vMerge w:val="restart"/>
            <w:vAlign w:val="center"/>
          </w:tcPr>
          <w:p w:rsidR="00FD6D45" w:rsidRPr="00613DE3" w:rsidRDefault="00FD6D45" w:rsidP="00D063EE">
            <w:pPr>
              <w:jc w:val="center"/>
            </w:pPr>
            <w:r w:rsidRPr="00613DE3">
              <w:t>Этапы</w:t>
            </w:r>
          </w:p>
        </w:tc>
        <w:tc>
          <w:tcPr>
            <w:tcW w:w="1900" w:type="pct"/>
            <w:gridSpan w:val="3"/>
            <w:vAlign w:val="center"/>
          </w:tcPr>
          <w:p w:rsidR="00FD6D45" w:rsidRPr="00613DE3" w:rsidRDefault="00FD6D45" w:rsidP="00613DE3">
            <w:pPr>
              <w:jc w:val="center"/>
            </w:pPr>
            <w:r w:rsidRPr="00613DE3">
              <w:t>Баллы за выполнение этапов КП</w:t>
            </w:r>
          </w:p>
        </w:tc>
        <w:tc>
          <w:tcPr>
            <w:tcW w:w="726" w:type="pct"/>
            <w:vMerge w:val="restart"/>
            <w:vAlign w:val="center"/>
          </w:tcPr>
          <w:p w:rsidR="00FD6D45" w:rsidRPr="00613DE3" w:rsidRDefault="00FD6D45" w:rsidP="004A7365">
            <w:pPr>
              <w:jc w:val="center"/>
            </w:pPr>
            <w:r w:rsidRPr="00613DE3">
              <w:t>Сроки (недели)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  <w:vMerge/>
          </w:tcPr>
          <w:p w:rsidR="00FD6D45" w:rsidRPr="00613DE3" w:rsidRDefault="00FD6D45" w:rsidP="00D063EE"/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В срок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На неделю позже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Не в срок</w:t>
            </w:r>
          </w:p>
        </w:tc>
        <w:tc>
          <w:tcPr>
            <w:tcW w:w="726" w:type="pct"/>
            <w:vMerge/>
          </w:tcPr>
          <w:p w:rsidR="00FD6D45" w:rsidRPr="00613DE3" w:rsidRDefault="00FD6D45" w:rsidP="004A7365">
            <w:pPr>
              <w:jc w:val="center"/>
            </w:pP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E849EE">
            <w:r w:rsidRPr="00613DE3">
              <w:t>1. Кинематический и силовой расчет привода.  Расчет допускаемых напряжений.</w:t>
            </w:r>
          </w:p>
        </w:tc>
        <w:tc>
          <w:tcPr>
            <w:tcW w:w="529" w:type="pct"/>
          </w:tcPr>
          <w:p w:rsidR="00FD6D45" w:rsidRPr="00613DE3" w:rsidRDefault="00FD6D45" w:rsidP="00E849EE">
            <w:pPr>
              <w:jc w:val="center"/>
            </w:pPr>
            <w:r w:rsidRPr="00613DE3">
              <w:t>4</w:t>
            </w:r>
          </w:p>
        </w:tc>
        <w:tc>
          <w:tcPr>
            <w:tcW w:w="723" w:type="pct"/>
          </w:tcPr>
          <w:p w:rsidR="00FD6D45" w:rsidRPr="00613DE3" w:rsidRDefault="00FD6D45" w:rsidP="00E849EE">
            <w:pPr>
              <w:jc w:val="center"/>
            </w:pPr>
            <w:r w:rsidRPr="00613DE3">
              <w:t>3</w:t>
            </w:r>
          </w:p>
        </w:tc>
        <w:tc>
          <w:tcPr>
            <w:tcW w:w="648" w:type="pct"/>
          </w:tcPr>
          <w:p w:rsidR="00FD6D45" w:rsidRPr="00613DE3" w:rsidRDefault="00FD6D45" w:rsidP="004C2969">
            <w:pPr>
              <w:jc w:val="center"/>
            </w:pPr>
            <w:r w:rsidRPr="00613DE3">
              <w:t>1</w:t>
            </w:r>
          </w:p>
        </w:tc>
        <w:tc>
          <w:tcPr>
            <w:tcW w:w="726" w:type="pct"/>
          </w:tcPr>
          <w:p w:rsidR="00FD6D45" w:rsidRPr="00613DE3" w:rsidRDefault="00FD6D45" w:rsidP="00E849EE">
            <w:pPr>
              <w:jc w:val="center"/>
            </w:pPr>
            <w:r w:rsidRPr="00613DE3">
              <w:t xml:space="preserve">2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8B14B4">
            <w:r w:rsidRPr="00613DE3">
              <w:t xml:space="preserve">2. </w:t>
            </w:r>
            <w:r>
              <w:t>Проектный и проверочный расчеты зубчатого передаточного механизма</w:t>
            </w:r>
            <w:proofErr w:type="gramStart"/>
            <w:r>
              <w:t xml:space="preserve"> </w:t>
            </w:r>
            <w:r w:rsidRPr="00613DE3">
              <w:t>.</w:t>
            </w:r>
            <w:proofErr w:type="gramEnd"/>
            <w:r w:rsidRPr="00613DE3">
              <w:t xml:space="preserve"> </w:t>
            </w:r>
          </w:p>
        </w:tc>
        <w:tc>
          <w:tcPr>
            <w:tcW w:w="529" w:type="pct"/>
          </w:tcPr>
          <w:p w:rsidR="00FD6D45" w:rsidRPr="00613DE3" w:rsidRDefault="004C2969" w:rsidP="00D063EE">
            <w:pPr>
              <w:jc w:val="center"/>
            </w:pPr>
            <w:r>
              <w:t>4</w:t>
            </w:r>
          </w:p>
        </w:tc>
        <w:tc>
          <w:tcPr>
            <w:tcW w:w="723" w:type="pct"/>
          </w:tcPr>
          <w:p w:rsidR="00FD6D45" w:rsidRPr="00613DE3" w:rsidRDefault="004C2969" w:rsidP="004A7365">
            <w:pPr>
              <w:jc w:val="center"/>
            </w:pPr>
            <w:r>
              <w:t>3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2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4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8B14B4">
            <w:r w:rsidRPr="00613DE3">
              <w:t xml:space="preserve">3. Эскизная компоновка </w:t>
            </w:r>
            <w:r>
              <w:t>зубчатого передаточного механизма</w:t>
            </w:r>
            <w:r w:rsidRPr="00613DE3">
              <w:t xml:space="preserve">.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3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2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5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D063EE">
            <w:r w:rsidRPr="00613DE3">
              <w:t xml:space="preserve">4. Расчет открытой передачи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2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0,5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 6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4C2969">
            <w:r w:rsidRPr="00613DE3">
              <w:t xml:space="preserve">5. </w:t>
            </w:r>
            <w:r w:rsidR="004C2969">
              <w:t>Проектный расчет</w:t>
            </w:r>
            <w:r w:rsidRPr="00613DE3">
              <w:t xml:space="preserve"> валов.  </w:t>
            </w:r>
          </w:p>
        </w:tc>
        <w:tc>
          <w:tcPr>
            <w:tcW w:w="529" w:type="pct"/>
          </w:tcPr>
          <w:p w:rsidR="00FD6D45" w:rsidRPr="00613DE3" w:rsidRDefault="004C2969" w:rsidP="00D063EE">
            <w:pPr>
              <w:jc w:val="center"/>
            </w:pPr>
            <w:r>
              <w:t>1</w:t>
            </w:r>
          </w:p>
        </w:tc>
        <w:tc>
          <w:tcPr>
            <w:tcW w:w="723" w:type="pct"/>
          </w:tcPr>
          <w:p w:rsidR="00FD6D45" w:rsidRPr="00613DE3" w:rsidRDefault="004C2969" w:rsidP="004A7365">
            <w:pPr>
              <w:jc w:val="center"/>
            </w:pPr>
            <w:r>
              <w:t>1</w:t>
            </w:r>
          </w:p>
        </w:tc>
        <w:tc>
          <w:tcPr>
            <w:tcW w:w="648" w:type="pct"/>
          </w:tcPr>
          <w:p w:rsidR="00FD6D45" w:rsidRPr="00613DE3" w:rsidRDefault="004C2969" w:rsidP="004A7365">
            <w:pPr>
              <w:jc w:val="center"/>
            </w:pPr>
            <w:r>
              <w:t>0,5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8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D063EE">
            <w:r w:rsidRPr="00613DE3">
              <w:t>6. Подбор и проверка подшипников</w:t>
            </w:r>
            <w:r w:rsidR="004C2969">
              <w:t xml:space="preserve"> по динамической грузоподъемности</w:t>
            </w:r>
            <w:r w:rsidRPr="00613DE3">
              <w:t>. Конструирование подшипниковых узлов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3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2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10  </w:t>
            </w:r>
          </w:p>
        </w:tc>
      </w:tr>
      <w:tr w:rsidR="004C2969" w:rsidRPr="00613DE3" w:rsidTr="00FD6D45">
        <w:trPr>
          <w:jc w:val="center"/>
        </w:trPr>
        <w:tc>
          <w:tcPr>
            <w:tcW w:w="2374" w:type="pct"/>
          </w:tcPr>
          <w:p w:rsidR="004C2969" w:rsidRPr="00613DE3" w:rsidRDefault="004C2969" w:rsidP="004C2969">
            <w:r>
              <w:t>7. П</w:t>
            </w:r>
            <w:r>
              <w:t>роверочный расчет</w:t>
            </w:r>
            <w:r w:rsidRPr="00613DE3">
              <w:t xml:space="preserve"> валов.  </w:t>
            </w:r>
          </w:p>
        </w:tc>
        <w:tc>
          <w:tcPr>
            <w:tcW w:w="529" w:type="pct"/>
          </w:tcPr>
          <w:p w:rsidR="004C2969" w:rsidRPr="00613DE3" w:rsidRDefault="004C2969" w:rsidP="00D063EE">
            <w:pPr>
              <w:jc w:val="center"/>
            </w:pPr>
            <w:r>
              <w:t>3</w:t>
            </w:r>
          </w:p>
        </w:tc>
        <w:tc>
          <w:tcPr>
            <w:tcW w:w="723" w:type="pct"/>
          </w:tcPr>
          <w:p w:rsidR="004C2969" w:rsidRPr="00613DE3" w:rsidRDefault="004C2969" w:rsidP="004A7365">
            <w:pPr>
              <w:jc w:val="center"/>
            </w:pPr>
            <w:r>
              <w:t>2</w:t>
            </w:r>
          </w:p>
        </w:tc>
        <w:tc>
          <w:tcPr>
            <w:tcW w:w="648" w:type="pct"/>
          </w:tcPr>
          <w:p w:rsidR="004C2969" w:rsidRPr="00613DE3" w:rsidRDefault="004C2969" w:rsidP="004A7365">
            <w:pPr>
              <w:jc w:val="center"/>
            </w:pPr>
            <w:r>
              <w:t>1</w:t>
            </w:r>
          </w:p>
        </w:tc>
        <w:tc>
          <w:tcPr>
            <w:tcW w:w="726" w:type="pct"/>
          </w:tcPr>
          <w:p w:rsidR="004C2969" w:rsidRPr="00613DE3" w:rsidRDefault="004C2969" w:rsidP="004A7365">
            <w:pPr>
              <w:jc w:val="center"/>
            </w:pP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4C2969" w:rsidP="008B14B4">
            <w:r>
              <w:t>8</w:t>
            </w:r>
            <w:r w:rsidR="00FD6D45" w:rsidRPr="00613DE3">
              <w:t>. Выбор и расчет шпоно</w:t>
            </w:r>
            <w:r w:rsidR="00FD6D45">
              <w:t>чных,</w:t>
            </w:r>
            <w:r w:rsidR="00FD6D45" w:rsidRPr="00613DE3">
              <w:t xml:space="preserve"> шлицевых </w:t>
            </w:r>
            <w:r w:rsidR="00FD6D45">
              <w:t xml:space="preserve">и </w:t>
            </w:r>
            <w:r w:rsidR="00FD6D45" w:rsidRPr="00613DE3">
              <w:t xml:space="preserve">прессовых соединений. 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2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0,5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11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4C2969" w:rsidP="00D063EE">
            <w:r>
              <w:t>9</w:t>
            </w:r>
            <w:r w:rsidR="00FD6D45" w:rsidRPr="00613DE3">
              <w:t xml:space="preserve">. Выбор и расчет муфт.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2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0,5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12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4C2969" w:rsidP="00D063EE">
            <w:r>
              <w:t>10</w:t>
            </w:r>
            <w:r w:rsidR="00FD6D45" w:rsidRPr="00613DE3">
              <w:t xml:space="preserve">. Оформление графической части КП.  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3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2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14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4C2969">
            <w:r w:rsidRPr="00613DE3">
              <w:t>1</w:t>
            </w:r>
            <w:r w:rsidR="004C2969">
              <w:t>1</w:t>
            </w:r>
            <w:r w:rsidRPr="00613DE3">
              <w:t xml:space="preserve">. Оформление пояснительной записки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3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2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1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16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4C2969">
            <w:r w:rsidRPr="00613DE3">
              <w:t>1</w:t>
            </w:r>
            <w:r w:rsidR="004C2969">
              <w:t>2</w:t>
            </w:r>
            <w:r w:rsidRPr="00613DE3">
              <w:t xml:space="preserve">. Защита КП.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–</w:t>
            </w:r>
          </w:p>
        </w:tc>
        <w:tc>
          <w:tcPr>
            <w:tcW w:w="723" w:type="pct"/>
          </w:tcPr>
          <w:p w:rsidR="00FD6D45" w:rsidRPr="00613DE3" w:rsidRDefault="00FD6D45" w:rsidP="004A7365">
            <w:pPr>
              <w:jc w:val="center"/>
            </w:pPr>
            <w:r w:rsidRPr="00613DE3">
              <w:t>–</w:t>
            </w:r>
          </w:p>
        </w:tc>
        <w:tc>
          <w:tcPr>
            <w:tcW w:w="648" w:type="pct"/>
          </w:tcPr>
          <w:p w:rsidR="00FD6D45" w:rsidRPr="00613DE3" w:rsidRDefault="00FD6D45" w:rsidP="004A7365">
            <w:pPr>
              <w:jc w:val="center"/>
            </w:pPr>
            <w:r w:rsidRPr="00613DE3">
              <w:t>–</w:t>
            </w:r>
          </w:p>
        </w:tc>
        <w:tc>
          <w:tcPr>
            <w:tcW w:w="726" w:type="pct"/>
          </w:tcPr>
          <w:p w:rsidR="00FD6D45" w:rsidRPr="00613DE3" w:rsidRDefault="00FD6D45" w:rsidP="004A7365">
            <w:pPr>
              <w:jc w:val="center"/>
            </w:pPr>
            <w:r w:rsidRPr="00613DE3">
              <w:t xml:space="preserve">17  </w:t>
            </w:r>
          </w:p>
        </w:tc>
      </w:tr>
      <w:tr w:rsidR="00FD6D45" w:rsidRPr="00613DE3" w:rsidTr="00FD6D45">
        <w:trPr>
          <w:jc w:val="center"/>
        </w:trPr>
        <w:tc>
          <w:tcPr>
            <w:tcW w:w="2374" w:type="pct"/>
          </w:tcPr>
          <w:p w:rsidR="00FD6D45" w:rsidRPr="00613DE3" w:rsidRDefault="00FD6D45" w:rsidP="00D063EE">
            <w:pPr>
              <w:jc w:val="right"/>
            </w:pPr>
            <w:r w:rsidRPr="00613DE3">
              <w:t xml:space="preserve">Итого    </w:t>
            </w:r>
          </w:p>
        </w:tc>
        <w:tc>
          <w:tcPr>
            <w:tcW w:w="529" w:type="pct"/>
          </w:tcPr>
          <w:p w:rsidR="00FD6D45" w:rsidRPr="00613DE3" w:rsidRDefault="00FD6D45" w:rsidP="00D063EE">
            <w:pPr>
              <w:jc w:val="center"/>
            </w:pPr>
            <w:r w:rsidRPr="00613DE3">
              <w:t>30</w:t>
            </w:r>
          </w:p>
        </w:tc>
        <w:tc>
          <w:tcPr>
            <w:tcW w:w="723" w:type="pct"/>
          </w:tcPr>
          <w:p w:rsidR="00FD6D45" w:rsidRPr="00613DE3" w:rsidRDefault="00FD6D45" w:rsidP="00D063EE">
            <w:pPr>
              <w:jc w:val="center"/>
            </w:pPr>
            <w:r w:rsidRPr="00613DE3">
              <w:t>20</w:t>
            </w:r>
          </w:p>
        </w:tc>
        <w:tc>
          <w:tcPr>
            <w:tcW w:w="648" w:type="pct"/>
          </w:tcPr>
          <w:p w:rsidR="00FD6D45" w:rsidRPr="00613DE3" w:rsidRDefault="00FD6D45" w:rsidP="00D063EE">
            <w:pPr>
              <w:jc w:val="center"/>
            </w:pPr>
            <w:r w:rsidRPr="00613DE3">
              <w:t>10</w:t>
            </w:r>
          </w:p>
        </w:tc>
        <w:tc>
          <w:tcPr>
            <w:tcW w:w="726" w:type="pct"/>
          </w:tcPr>
          <w:p w:rsidR="00FD6D45" w:rsidRPr="00613DE3" w:rsidRDefault="00FD6D45" w:rsidP="00D063EE">
            <w:pPr>
              <w:jc w:val="center"/>
            </w:pPr>
          </w:p>
        </w:tc>
      </w:tr>
    </w:tbl>
    <w:p w:rsidR="0063385D" w:rsidRPr="00884030" w:rsidRDefault="00884030" w:rsidP="00613DE3">
      <w:pPr>
        <w:shd w:val="clear" w:color="auto" w:fill="FFFFFF"/>
        <w:ind w:firstLine="567"/>
        <w:jc w:val="both"/>
        <w:rPr>
          <w:sz w:val="24"/>
          <w:szCs w:val="24"/>
        </w:rPr>
      </w:pPr>
      <w:r w:rsidRPr="00884030">
        <w:rPr>
          <w:b/>
          <w:sz w:val="24"/>
          <w:szCs w:val="24"/>
        </w:rPr>
        <w:t xml:space="preserve">Защита КП: </w:t>
      </w:r>
      <w:r w:rsidR="0063385D" w:rsidRPr="00884030">
        <w:rPr>
          <w:sz w:val="24"/>
          <w:szCs w:val="24"/>
        </w:rPr>
        <w:t xml:space="preserve">Защита курсового проекта состоит в ответах на вопросы, касающихся материалов тем и этапов выполнения КП Время подготовки 15 минут. </w:t>
      </w:r>
    </w:p>
    <w:p w:rsidR="003A4DDC" w:rsidRDefault="003A4DDC" w:rsidP="003F3073">
      <w:pPr>
        <w:numPr>
          <w:ilvl w:val="0"/>
          <w:numId w:val="2"/>
        </w:numPr>
        <w:shd w:val="clear" w:color="auto" w:fill="FFFFFF"/>
        <w:spacing w:before="120"/>
        <w:jc w:val="both"/>
        <w:rPr>
          <w:b/>
          <w:sz w:val="24"/>
          <w:szCs w:val="24"/>
        </w:rPr>
      </w:pPr>
      <w:r w:rsidRPr="003F3073">
        <w:rPr>
          <w:b/>
          <w:sz w:val="24"/>
          <w:szCs w:val="24"/>
        </w:rPr>
        <w:t>Критерии оценки.</w:t>
      </w:r>
    </w:p>
    <w:p w:rsidR="00BA1169" w:rsidRPr="00BA1169" w:rsidRDefault="00BA1169" w:rsidP="00BA1169">
      <w:pPr>
        <w:shd w:val="clear" w:color="auto" w:fill="FFFFFF"/>
        <w:ind w:firstLine="567"/>
        <w:jc w:val="both"/>
        <w:rPr>
          <w:sz w:val="22"/>
          <w:szCs w:val="22"/>
        </w:rPr>
      </w:pPr>
      <w:r w:rsidRPr="00BA1169">
        <w:rPr>
          <w:sz w:val="22"/>
          <w:szCs w:val="22"/>
        </w:rPr>
        <w:t xml:space="preserve">Баллы за выполнение этапов КП приведены в таблице. </w:t>
      </w:r>
    </w:p>
    <w:p w:rsidR="00BA1169" w:rsidRPr="00BA1169" w:rsidRDefault="00BA1169" w:rsidP="00BA1169">
      <w:pPr>
        <w:shd w:val="clear" w:color="auto" w:fill="FFFFFF"/>
        <w:ind w:firstLine="567"/>
        <w:jc w:val="both"/>
        <w:rPr>
          <w:sz w:val="22"/>
          <w:szCs w:val="22"/>
        </w:rPr>
      </w:pPr>
      <w:r w:rsidRPr="00BA1169">
        <w:rPr>
          <w:sz w:val="22"/>
          <w:szCs w:val="22"/>
        </w:rPr>
        <w:t>Баллы за защиту КП проставляются следующим образом:</w:t>
      </w:r>
    </w:p>
    <w:p w:rsidR="003A4DDC" w:rsidRPr="00613DE3" w:rsidRDefault="00B976AE" w:rsidP="003A4DDC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53" w:line="250" w:lineRule="exact"/>
        <w:ind w:left="182" w:right="5" w:hanging="173"/>
        <w:jc w:val="both"/>
        <w:rPr>
          <w:b/>
          <w:bCs/>
          <w:sz w:val="22"/>
          <w:szCs w:val="22"/>
        </w:rPr>
      </w:pPr>
      <w:r w:rsidRPr="00613DE3">
        <w:rPr>
          <w:bCs/>
          <w:spacing w:val="-5"/>
          <w:sz w:val="22"/>
          <w:szCs w:val="22"/>
        </w:rPr>
        <w:lastRenderedPageBreak/>
        <w:t xml:space="preserve">проект </w:t>
      </w:r>
      <w:r w:rsidR="003A4DDC" w:rsidRPr="00613DE3">
        <w:rPr>
          <w:sz w:val="22"/>
          <w:szCs w:val="22"/>
        </w:rPr>
        <w:t xml:space="preserve">считается </w:t>
      </w:r>
      <w:r w:rsidR="003A4DDC" w:rsidRPr="00613DE3">
        <w:rPr>
          <w:b/>
          <w:sz w:val="22"/>
          <w:szCs w:val="22"/>
        </w:rPr>
        <w:t>не выполненн</w:t>
      </w:r>
      <w:r w:rsidRPr="00613DE3">
        <w:rPr>
          <w:b/>
          <w:bCs/>
          <w:spacing w:val="-5"/>
          <w:sz w:val="22"/>
          <w:szCs w:val="22"/>
        </w:rPr>
        <w:t>ым</w:t>
      </w:r>
      <w:r w:rsidR="003A4DDC" w:rsidRPr="00613DE3">
        <w:rPr>
          <w:b/>
          <w:sz w:val="22"/>
          <w:szCs w:val="22"/>
        </w:rPr>
        <w:t xml:space="preserve">, </w:t>
      </w:r>
      <w:r w:rsidR="003A4DDC" w:rsidRPr="00613DE3">
        <w:rPr>
          <w:sz w:val="22"/>
          <w:szCs w:val="22"/>
        </w:rPr>
        <w:t xml:space="preserve">если </w:t>
      </w:r>
      <w:r w:rsidR="00884030" w:rsidRPr="00613DE3">
        <w:rPr>
          <w:sz w:val="22"/>
          <w:szCs w:val="22"/>
        </w:rPr>
        <w:t xml:space="preserve">студент выполнил работу не в срок, с </w:t>
      </w:r>
      <w:r w:rsidR="00391B0E" w:rsidRPr="00613DE3">
        <w:rPr>
          <w:sz w:val="22"/>
          <w:szCs w:val="22"/>
        </w:rPr>
        <w:t>ошибками</w:t>
      </w:r>
      <w:r w:rsidR="00884030" w:rsidRPr="00613DE3">
        <w:rPr>
          <w:sz w:val="22"/>
          <w:szCs w:val="22"/>
        </w:rPr>
        <w:t xml:space="preserve">, </w:t>
      </w:r>
      <w:r w:rsidR="00514AB7" w:rsidRPr="00613DE3">
        <w:rPr>
          <w:sz w:val="22"/>
          <w:szCs w:val="22"/>
        </w:rPr>
        <w:t>не смог ответить</w:t>
      </w:r>
      <w:r w:rsidR="00884030" w:rsidRPr="00613DE3">
        <w:rPr>
          <w:sz w:val="22"/>
          <w:szCs w:val="22"/>
        </w:rPr>
        <w:t xml:space="preserve"> на вопросы, касающи</w:t>
      </w:r>
      <w:r w:rsidR="00514AB7" w:rsidRPr="00613DE3">
        <w:rPr>
          <w:sz w:val="22"/>
          <w:szCs w:val="22"/>
        </w:rPr>
        <w:t>е</w:t>
      </w:r>
      <w:r w:rsidR="00884030" w:rsidRPr="00613DE3">
        <w:rPr>
          <w:sz w:val="22"/>
          <w:szCs w:val="22"/>
        </w:rPr>
        <w:t>ся выполнения конкретных этапов</w:t>
      </w:r>
      <w:r w:rsidR="003A4DDC" w:rsidRPr="00613DE3">
        <w:rPr>
          <w:sz w:val="22"/>
          <w:szCs w:val="22"/>
        </w:rPr>
        <w:t xml:space="preserve">, оценка составляет </w:t>
      </w:r>
      <w:r w:rsidR="008D326A">
        <w:rPr>
          <w:sz w:val="22"/>
          <w:szCs w:val="22"/>
        </w:rPr>
        <w:t>менее 5</w:t>
      </w:r>
      <w:r w:rsidR="003A4DDC" w:rsidRPr="00613DE3">
        <w:rPr>
          <w:sz w:val="22"/>
          <w:szCs w:val="22"/>
        </w:rPr>
        <w:t xml:space="preserve"> баллов.</w:t>
      </w:r>
    </w:p>
    <w:p w:rsidR="003A4DDC" w:rsidRPr="00613DE3" w:rsidRDefault="00B976AE" w:rsidP="003A4DDC">
      <w:pPr>
        <w:numPr>
          <w:ilvl w:val="0"/>
          <w:numId w:val="1"/>
        </w:numPr>
        <w:shd w:val="clear" w:color="auto" w:fill="FFFFFF"/>
        <w:tabs>
          <w:tab w:val="left" w:pos="182"/>
        </w:tabs>
        <w:spacing w:before="53" w:line="250" w:lineRule="exact"/>
        <w:ind w:left="182" w:right="5" w:hanging="173"/>
        <w:jc w:val="both"/>
        <w:rPr>
          <w:b/>
          <w:bCs/>
          <w:sz w:val="22"/>
          <w:szCs w:val="22"/>
        </w:rPr>
      </w:pPr>
      <w:r w:rsidRPr="00613DE3">
        <w:rPr>
          <w:bCs/>
          <w:spacing w:val="-5"/>
          <w:sz w:val="22"/>
          <w:szCs w:val="22"/>
        </w:rPr>
        <w:t>проект</w:t>
      </w:r>
      <w:r w:rsidR="003A4DDC" w:rsidRPr="00613DE3">
        <w:rPr>
          <w:sz w:val="22"/>
          <w:szCs w:val="22"/>
        </w:rPr>
        <w:t xml:space="preserve"> считается выполненн</w:t>
      </w:r>
      <w:r w:rsidRPr="00613DE3">
        <w:rPr>
          <w:bCs/>
          <w:spacing w:val="-5"/>
          <w:sz w:val="22"/>
          <w:szCs w:val="22"/>
        </w:rPr>
        <w:t>ым</w:t>
      </w:r>
      <w:r w:rsidR="003A4DDC" w:rsidRPr="00613DE3">
        <w:rPr>
          <w:sz w:val="22"/>
          <w:szCs w:val="22"/>
        </w:rPr>
        <w:t xml:space="preserve"> </w:t>
      </w:r>
      <w:r w:rsidR="003A4DDC" w:rsidRPr="00613DE3">
        <w:rPr>
          <w:b/>
          <w:bCs/>
          <w:sz w:val="22"/>
          <w:szCs w:val="22"/>
        </w:rPr>
        <w:t xml:space="preserve">на пороговом </w:t>
      </w:r>
      <w:r w:rsidR="003A4DDC" w:rsidRPr="00613DE3">
        <w:rPr>
          <w:sz w:val="22"/>
          <w:szCs w:val="22"/>
        </w:rPr>
        <w:t xml:space="preserve">уровне, если </w:t>
      </w:r>
      <w:r w:rsidR="00884030" w:rsidRPr="00613DE3">
        <w:rPr>
          <w:sz w:val="22"/>
          <w:szCs w:val="22"/>
        </w:rPr>
        <w:t>студент выполнил работу не в срок, с неточностями, и дал неполные ответы на вопросы, касающи</w:t>
      </w:r>
      <w:r w:rsidR="00E272B9" w:rsidRPr="00613DE3">
        <w:rPr>
          <w:sz w:val="22"/>
          <w:szCs w:val="22"/>
        </w:rPr>
        <w:t>е</w:t>
      </w:r>
      <w:r w:rsidR="00884030" w:rsidRPr="00613DE3">
        <w:rPr>
          <w:sz w:val="22"/>
          <w:szCs w:val="22"/>
        </w:rPr>
        <w:t>ся выполнения конкретных этапов</w:t>
      </w:r>
      <w:r w:rsidR="00391B0E" w:rsidRPr="00613DE3">
        <w:rPr>
          <w:sz w:val="22"/>
          <w:szCs w:val="22"/>
        </w:rPr>
        <w:t>,</w:t>
      </w:r>
      <w:r w:rsidR="003A4DDC" w:rsidRPr="00613DE3">
        <w:rPr>
          <w:sz w:val="22"/>
          <w:szCs w:val="22"/>
        </w:rPr>
        <w:t xml:space="preserve"> оценка составляет</w:t>
      </w:r>
      <w:r w:rsidR="00884030" w:rsidRPr="00613DE3">
        <w:rPr>
          <w:sz w:val="22"/>
          <w:szCs w:val="22"/>
        </w:rPr>
        <w:t xml:space="preserve"> </w:t>
      </w:r>
      <w:r w:rsidR="008D326A">
        <w:rPr>
          <w:sz w:val="22"/>
          <w:szCs w:val="22"/>
        </w:rPr>
        <w:t>5</w:t>
      </w:r>
      <w:r w:rsidR="00884030" w:rsidRPr="00613DE3">
        <w:rPr>
          <w:sz w:val="22"/>
          <w:szCs w:val="22"/>
        </w:rPr>
        <w:t xml:space="preserve"> </w:t>
      </w:r>
      <w:r w:rsidR="003A4DDC" w:rsidRPr="00613DE3">
        <w:rPr>
          <w:sz w:val="22"/>
          <w:szCs w:val="22"/>
        </w:rPr>
        <w:t>баллов.</w:t>
      </w:r>
    </w:p>
    <w:p w:rsidR="003A4DDC" w:rsidRPr="00613DE3" w:rsidRDefault="00B976AE" w:rsidP="003A4D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50" w:lineRule="exact"/>
        <w:ind w:left="182" w:right="19" w:hanging="173"/>
        <w:jc w:val="both"/>
        <w:rPr>
          <w:b/>
          <w:bCs/>
          <w:sz w:val="22"/>
          <w:szCs w:val="22"/>
        </w:rPr>
      </w:pPr>
      <w:r w:rsidRPr="00613DE3">
        <w:rPr>
          <w:bCs/>
          <w:spacing w:val="-5"/>
          <w:sz w:val="22"/>
          <w:szCs w:val="22"/>
        </w:rPr>
        <w:t>проект</w:t>
      </w:r>
      <w:r w:rsidR="003A4DDC" w:rsidRPr="00613DE3">
        <w:rPr>
          <w:sz w:val="22"/>
          <w:szCs w:val="22"/>
        </w:rPr>
        <w:t xml:space="preserve"> считается выполненн</w:t>
      </w:r>
      <w:r w:rsidRPr="00613DE3">
        <w:rPr>
          <w:bCs/>
          <w:spacing w:val="-5"/>
          <w:sz w:val="22"/>
          <w:szCs w:val="22"/>
        </w:rPr>
        <w:t>ым</w:t>
      </w:r>
      <w:r w:rsidR="003A4DDC" w:rsidRPr="00613DE3">
        <w:rPr>
          <w:sz w:val="22"/>
          <w:szCs w:val="22"/>
        </w:rPr>
        <w:t xml:space="preserve"> </w:t>
      </w:r>
      <w:r w:rsidR="003A4DDC" w:rsidRPr="00613DE3">
        <w:rPr>
          <w:b/>
          <w:bCs/>
          <w:sz w:val="22"/>
          <w:szCs w:val="22"/>
        </w:rPr>
        <w:t xml:space="preserve">на базовом </w:t>
      </w:r>
      <w:r w:rsidR="003A4DDC" w:rsidRPr="00613DE3">
        <w:rPr>
          <w:sz w:val="22"/>
          <w:szCs w:val="22"/>
        </w:rPr>
        <w:t xml:space="preserve">уровне, если </w:t>
      </w:r>
      <w:r w:rsidR="00884030" w:rsidRPr="00613DE3">
        <w:rPr>
          <w:sz w:val="22"/>
          <w:szCs w:val="22"/>
        </w:rPr>
        <w:t>студент выполнил работу в срок, без ошибок, и дал неточные ответы на вопросы, касающи</w:t>
      </w:r>
      <w:r w:rsidR="00E272B9" w:rsidRPr="00613DE3">
        <w:rPr>
          <w:sz w:val="22"/>
          <w:szCs w:val="22"/>
        </w:rPr>
        <w:t>е</w:t>
      </w:r>
      <w:r w:rsidR="00884030" w:rsidRPr="00613DE3">
        <w:rPr>
          <w:sz w:val="22"/>
          <w:szCs w:val="22"/>
        </w:rPr>
        <w:t>ся материалов выполнения конкретных этапов</w:t>
      </w:r>
      <w:r w:rsidR="003A4DDC" w:rsidRPr="00613DE3">
        <w:rPr>
          <w:sz w:val="22"/>
          <w:szCs w:val="22"/>
        </w:rPr>
        <w:t xml:space="preserve">, оценка составляет </w:t>
      </w:r>
      <w:r w:rsidR="008D326A">
        <w:rPr>
          <w:sz w:val="22"/>
          <w:szCs w:val="22"/>
        </w:rPr>
        <w:t>1</w:t>
      </w:r>
      <w:r w:rsidR="00884030" w:rsidRPr="00613DE3">
        <w:rPr>
          <w:sz w:val="22"/>
          <w:szCs w:val="22"/>
        </w:rPr>
        <w:t>0</w:t>
      </w:r>
      <w:r w:rsidR="003A4DDC" w:rsidRPr="00613DE3">
        <w:rPr>
          <w:sz w:val="22"/>
          <w:szCs w:val="22"/>
        </w:rPr>
        <w:t xml:space="preserve"> баллов.</w:t>
      </w:r>
    </w:p>
    <w:p w:rsidR="003A4DDC" w:rsidRPr="00613DE3" w:rsidRDefault="00B976AE" w:rsidP="003A4DDC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50" w:lineRule="exact"/>
        <w:ind w:left="182" w:right="5" w:hanging="173"/>
        <w:jc w:val="both"/>
        <w:rPr>
          <w:b/>
          <w:bCs/>
          <w:sz w:val="22"/>
          <w:szCs w:val="22"/>
        </w:rPr>
      </w:pPr>
      <w:r w:rsidRPr="00613DE3">
        <w:rPr>
          <w:bCs/>
          <w:spacing w:val="-5"/>
          <w:sz w:val="22"/>
          <w:szCs w:val="22"/>
        </w:rPr>
        <w:t>проект</w:t>
      </w:r>
      <w:r w:rsidR="003A4DDC" w:rsidRPr="00613DE3">
        <w:rPr>
          <w:sz w:val="22"/>
          <w:szCs w:val="22"/>
        </w:rPr>
        <w:t xml:space="preserve"> считается выполненн</w:t>
      </w:r>
      <w:r w:rsidRPr="00613DE3">
        <w:rPr>
          <w:bCs/>
          <w:spacing w:val="-5"/>
          <w:sz w:val="22"/>
          <w:szCs w:val="22"/>
        </w:rPr>
        <w:t>ым</w:t>
      </w:r>
      <w:r w:rsidR="003A4DDC" w:rsidRPr="00613DE3">
        <w:rPr>
          <w:sz w:val="22"/>
          <w:szCs w:val="22"/>
        </w:rPr>
        <w:t xml:space="preserve"> </w:t>
      </w:r>
      <w:r w:rsidR="003A4DDC" w:rsidRPr="00613DE3">
        <w:rPr>
          <w:b/>
          <w:bCs/>
          <w:sz w:val="22"/>
          <w:szCs w:val="22"/>
        </w:rPr>
        <w:t xml:space="preserve">на продвинутом </w:t>
      </w:r>
      <w:r w:rsidR="003A4DDC" w:rsidRPr="00613DE3">
        <w:rPr>
          <w:sz w:val="22"/>
          <w:szCs w:val="22"/>
        </w:rPr>
        <w:t xml:space="preserve">уровне, если </w:t>
      </w:r>
      <w:r w:rsidR="00884030" w:rsidRPr="00613DE3">
        <w:rPr>
          <w:sz w:val="22"/>
          <w:szCs w:val="22"/>
        </w:rPr>
        <w:t>студент, выполнил работу в срок, без ошибок, и дал полные ответы на вопросы, касающи</w:t>
      </w:r>
      <w:r w:rsidR="00E272B9" w:rsidRPr="00613DE3">
        <w:rPr>
          <w:sz w:val="22"/>
          <w:szCs w:val="22"/>
        </w:rPr>
        <w:t>е</w:t>
      </w:r>
      <w:r w:rsidR="00884030" w:rsidRPr="00613DE3">
        <w:rPr>
          <w:sz w:val="22"/>
          <w:szCs w:val="22"/>
        </w:rPr>
        <w:t>ся выполнения конкретных этапов</w:t>
      </w:r>
      <w:r w:rsidR="003A4DDC" w:rsidRPr="00613DE3">
        <w:rPr>
          <w:sz w:val="22"/>
          <w:szCs w:val="22"/>
        </w:rPr>
        <w:t>, оценка составляет</w:t>
      </w:r>
      <w:r w:rsidR="00884030" w:rsidRPr="00613DE3">
        <w:rPr>
          <w:sz w:val="22"/>
          <w:szCs w:val="22"/>
        </w:rPr>
        <w:t xml:space="preserve"> </w:t>
      </w:r>
      <w:r w:rsidR="008D326A">
        <w:rPr>
          <w:sz w:val="22"/>
          <w:szCs w:val="22"/>
        </w:rPr>
        <w:t>2</w:t>
      </w:r>
      <w:r w:rsidR="00884030" w:rsidRPr="00613DE3">
        <w:rPr>
          <w:sz w:val="22"/>
          <w:szCs w:val="22"/>
        </w:rPr>
        <w:t>0</w:t>
      </w:r>
      <w:r w:rsidR="003A4DDC" w:rsidRPr="00613DE3">
        <w:rPr>
          <w:sz w:val="22"/>
          <w:szCs w:val="22"/>
        </w:rPr>
        <w:t xml:space="preserve"> баллов.</w:t>
      </w:r>
    </w:p>
    <w:p w:rsidR="003A4DDC" w:rsidRPr="00B91C00" w:rsidRDefault="003A4DDC" w:rsidP="003A4DDC">
      <w:pPr>
        <w:numPr>
          <w:ilvl w:val="0"/>
          <w:numId w:val="2"/>
        </w:numPr>
        <w:shd w:val="clear" w:color="auto" w:fill="FFFFFF"/>
        <w:spacing w:before="120"/>
        <w:jc w:val="both"/>
        <w:rPr>
          <w:b/>
          <w:sz w:val="24"/>
          <w:szCs w:val="24"/>
        </w:rPr>
      </w:pPr>
      <w:r w:rsidRPr="00B91C00">
        <w:rPr>
          <w:b/>
          <w:sz w:val="24"/>
          <w:szCs w:val="24"/>
        </w:rPr>
        <w:t>Шкала оценки</w:t>
      </w:r>
      <w:r>
        <w:rPr>
          <w:b/>
          <w:sz w:val="24"/>
          <w:szCs w:val="24"/>
        </w:rPr>
        <w:t>.</w:t>
      </w:r>
    </w:p>
    <w:p w:rsidR="003A4DDC" w:rsidRPr="00613DE3" w:rsidRDefault="003A4DDC" w:rsidP="00613DE3">
      <w:pPr>
        <w:shd w:val="clear" w:color="auto" w:fill="FFFFFF"/>
        <w:ind w:firstLine="567"/>
        <w:jc w:val="both"/>
        <w:rPr>
          <w:sz w:val="22"/>
          <w:szCs w:val="22"/>
        </w:rPr>
      </w:pPr>
      <w:r w:rsidRPr="00613DE3">
        <w:rPr>
          <w:sz w:val="22"/>
          <w:szCs w:val="22"/>
        </w:rPr>
        <w:t xml:space="preserve">В общей оценке по дисциплине баллы за </w:t>
      </w:r>
      <w:r w:rsidR="00264EA9" w:rsidRPr="00613DE3">
        <w:rPr>
          <w:bCs/>
          <w:spacing w:val="-5"/>
          <w:sz w:val="22"/>
          <w:szCs w:val="22"/>
        </w:rPr>
        <w:t>проект</w:t>
      </w:r>
      <w:r w:rsidRPr="00613DE3">
        <w:rPr>
          <w:sz w:val="22"/>
          <w:szCs w:val="22"/>
        </w:rPr>
        <w:t xml:space="preserve"> учитываются в соответствии с правилами </w:t>
      </w:r>
      <w:proofErr w:type="spellStart"/>
      <w:r w:rsidRPr="00613DE3">
        <w:rPr>
          <w:sz w:val="22"/>
          <w:szCs w:val="22"/>
        </w:rPr>
        <w:t>балльно</w:t>
      </w:r>
      <w:proofErr w:type="spellEnd"/>
      <w:r w:rsidRPr="00613DE3">
        <w:rPr>
          <w:sz w:val="22"/>
          <w:szCs w:val="22"/>
        </w:rPr>
        <w:t xml:space="preserve">-рейтинговой системы, приведенными в рабочей программе дисциплины. </w:t>
      </w:r>
    </w:p>
    <w:p w:rsidR="00391B0E" w:rsidRPr="00613DE3" w:rsidRDefault="00391B0E" w:rsidP="00613DE3">
      <w:pPr>
        <w:shd w:val="clear" w:color="auto" w:fill="FFFFFF"/>
        <w:ind w:firstLine="567"/>
        <w:jc w:val="both"/>
        <w:rPr>
          <w:sz w:val="22"/>
          <w:szCs w:val="22"/>
        </w:rPr>
      </w:pPr>
      <w:r w:rsidRPr="00613DE3">
        <w:rPr>
          <w:sz w:val="22"/>
          <w:szCs w:val="22"/>
        </w:rPr>
        <w:t xml:space="preserve">Итоговое количество баллов за выполнение КП и его защиту необходимо умножить на коэффициент 0,6. </w:t>
      </w:r>
    </w:p>
    <w:p w:rsidR="003A4DDC" w:rsidRDefault="003A4DDC" w:rsidP="00613DE3">
      <w:pPr>
        <w:numPr>
          <w:ilvl w:val="0"/>
          <w:numId w:val="2"/>
        </w:numPr>
        <w:shd w:val="clear" w:color="auto" w:fill="FFFFFF"/>
        <w:spacing w:before="120"/>
        <w:ind w:left="714" w:hanging="357"/>
        <w:jc w:val="both"/>
        <w:rPr>
          <w:b/>
          <w:sz w:val="24"/>
          <w:szCs w:val="24"/>
        </w:rPr>
      </w:pPr>
      <w:r w:rsidRPr="003F3073">
        <w:rPr>
          <w:b/>
          <w:sz w:val="24"/>
          <w:szCs w:val="24"/>
        </w:rPr>
        <w:t>Примерный перечень тем курсового проекта.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>Проектирование привода шнекового транспортера;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>Проектирование привода цепного транспортера;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 xml:space="preserve">Проектирование привода </w:t>
      </w:r>
      <w:proofErr w:type="spellStart"/>
      <w:r w:rsidRPr="00613DE3">
        <w:rPr>
          <w:sz w:val="22"/>
          <w:szCs w:val="22"/>
        </w:rPr>
        <w:t>бетоносмесителя</w:t>
      </w:r>
      <w:proofErr w:type="spellEnd"/>
      <w:r w:rsidRPr="00613DE3">
        <w:rPr>
          <w:sz w:val="22"/>
          <w:szCs w:val="22"/>
        </w:rPr>
        <w:t>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 xml:space="preserve">Проектирование привода лебедки </w:t>
      </w:r>
      <w:r w:rsidR="00382A8F" w:rsidRPr="00613DE3">
        <w:rPr>
          <w:sz w:val="22"/>
          <w:szCs w:val="22"/>
        </w:rPr>
        <w:t>кран-балки</w:t>
      </w:r>
      <w:r w:rsidRPr="00613DE3">
        <w:rPr>
          <w:sz w:val="22"/>
          <w:szCs w:val="22"/>
        </w:rPr>
        <w:t>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 xml:space="preserve">Проектирование привода ленточного конвейера; 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>Проектирование привода смесителя;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>Проектирование привода шагающего конвейера;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613DE3">
        <w:rPr>
          <w:sz w:val="22"/>
          <w:szCs w:val="22"/>
        </w:rPr>
        <w:t xml:space="preserve">Проектирование привода шаровой мельницы; </w:t>
      </w:r>
    </w:p>
    <w:p w:rsidR="008D13FE" w:rsidRPr="00613DE3" w:rsidRDefault="008D13FE" w:rsidP="008D13FE">
      <w:pPr>
        <w:pStyle w:val="a6"/>
        <w:numPr>
          <w:ilvl w:val="0"/>
          <w:numId w:val="3"/>
        </w:numPr>
        <w:shd w:val="clear" w:color="auto" w:fill="FFFFFF"/>
        <w:rPr>
          <w:color w:val="1F497D"/>
          <w:spacing w:val="-4"/>
          <w:sz w:val="22"/>
          <w:szCs w:val="22"/>
        </w:rPr>
      </w:pPr>
      <w:r w:rsidRPr="00613DE3">
        <w:rPr>
          <w:sz w:val="22"/>
          <w:szCs w:val="22"/>
        </w:rPr>
        <w:t>Проектирование привода ворот шлюзового затвора.</w:t>
      </w:r>
    </w:p>
    <w:p w:rsidR="003A4DDC" w:rsidRPr="003F3073" w:rsidRDefault="003A4DDC" w:rsidP="008D13FE">
      <w:pPr>
        <w:numPr>
          <w:ilvl w:val="0"/>
          <w:numId w:val="2"/>
        </w:numPr>
        <w:shd w:val="clear" w:color="auto" w:fill="FFFFFF"/>
        <w:spacing w:before="120"/>
        <w:jc w:val="both"/>
        <w:rPr>
          <w:b/>
          <w:sz w:val="24"/>
          <w:szCs w:val="24"/>
        </w:rPr>
      </w:pPr>
      <w:r w:rsidRPr="003F3073">
        <w:rPr>
          <w:b/>
          <w:sz w:val="24"/>
          <w:szCs w:val="24"/>
        </w:rPr>
        <w:t>Перечень вопр</w:t>
      </w:r>
      <w:r w:rsidR="00613DE3">
        <w:rPr>
          <w:b/>
          <w:sz w:val="24"/>
          <w:szCs w:val="24"/>
        </w:rPr>
        <w:t>осов к защите курсового проекта</w:t>
      </w:r>
      <w:r w:rsidRPr="003F3073">
        <w:rPr>
          <w:b/>
          <w:sz w:val="24"/>
          <w:szCs w:val="24"/>
        </w:rPr>
        <w:t>.</w:t>
      </w:r>
    </w:p>
    <w:p w:rsidR="006B330C" w:rsidRPr="00613DE3" w:rsidRDefault="006B330C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Какие исходные данные необходимы для выполнения (проектного, проверочного) расчета: вала, зубчатой передачи, открытой передачи, </w:t>
      </w:r>
      <w:r w:rsidR="00665513" w:rsidRPr="00613DE3">
        <w:rPr>
          <w:spacing w:val="-4"/>
          <w:sz w:val="22"/>
          <w:szCs w:val="22"/>
        </w:rPr>
        <w:t>соединения деталей с натягом</w:t>
      </w:r>
      <w:proofErr w:type="gramStart"/>
      <w:r w:rsidR="00665513" w:rsidRPr="00613DE3">
        <w:rPr>
          <w:spacing w:val="-4"/>
          <w:sz w:val="22"/>
          <w:szCs w:val="22"/>
        </w:rPr>
        <w:t xml:space="preserve"> </w:t>
      </w:r>
      <w:r w:rsidRPr="00613DE3">
        <w:rPr>
          <w:spacing w:val="-4"/>
          <w:sz w:val="22"/>
          <w:szCs w:val="22"/>
        </w:rPr>
        <w:t>.</w:t>
      </w:r>
      <w:proofErr w:type="gramEnd"/>
    </w:p>
    <w:p w:rsidR="006B330C" w:rsidRPr="00613DE3" w:rsidRDefault="006B330C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По каким параметрам подбираются муфты, шпонки, подшипники.  </w:t>
      </w:r>
    </w:p>
    <w:p w:rsidR="00665513" w:rsidRPr="00613DE3" w:rsidRDefault="006B330C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Перечислите критерии работоспособности </w:t>
      </w:r>
      <w:r w:rsidR="00665513" w:rsidRPr="00613DE3">
        <w:rPr>
          <w:spacing w:val="-4"/>
          <w:sz w:val="22"/>
          <w:szCs w:val="22"/>
        </w:rPr>
        <w:t xml:space="preserve">и </w:t>
      </w:r>
      <w:r w:rsidRPr="00613DE3">
        <w:rPr>
          <w:spacing w:val="-4"/>
          <w:sz w:val="22"/>
          <w:szCs w:val="22"/>
        </w:rPr>
        <w:t xml:space="preserve">расчета: </w:t>
      </w:r>
      <w:r w:rsidR="00665513" w:rsidRPr="00613DE3">
        <w:rPr>
          <w:spacing w:val="-4"/>
          <w:sz w:val="22"/>
          <w:szCs w:val="22"/>
        </w:rPr>
        <w:t xml:space="preserve">зубчатой передачи, </w:t>
      </w:r>
      <w:r w:rsidRPr="00613DE3">
        <w:rPr>
          <w:spacing w:val="-4"/>
          <w:sz w:val="22"/>
          <w:szCs w:val="22"/>
        </w:rPr>
        <w:t>подшипников</w:t>
      </w:r>
      <w:r w:rsidR="00665513" w:rsidRPr="00613DE3">
        <w:rPr>
          <w:spacing w:val="-4"/>
          <w:sz w:val="22"/>
          <w:szCs w:val="22"/>
        </w:rPr>
        <w:t xml:space="preserve"> качения</w:t>
      </w:r>
      <w:r w:rsidRPr="00613DE3">
        <w:rPr>
          <w:spacing w:val="-4"/>
          <w:sz w:val="22"/>
          <w:szCs w:val="22"/>
        </w:rPr>
        <w:t>, шпонок, муфт, валов.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13DE3">
        <w:rPr>
          <w:sz w:val="22"/>
          <w:szCs w:val="22"/>
        </w:rPr>
        <w:t xml:space="preserve"> Геометрические параметры </w:t>
      </w:r>
      <w:r w:rsidR="00665513" w:rsidRPr="00613DE3">
        <w:rPr>
          <w:sz w:val="22"/>
          <w:szCs w:val="22"/>
        </w:rPr>
        <w:t>(</w:t>
      </w:r>
      <w:r w:rsidRPr="00613DE3">
        <w:rPr>
          <w:sz w:val="22"/>
          <w:szCs w:val="22"/>
        </w:rPr>
        <w:t>прямозубой</w:t>
      </w:r>
      <w:r w:rsidR="00665513" w:rsidRPr="00613DE3">
        <w:rPr>
          <w:sz w:val="22"/>
          <w:szCs w:val="22"/>
        </w:rPr>
        <w:t>, косозубой)</w:t>
      </w:r>
      <w:r w:rsidRPr="00613DE3">
        <w:rPr>
          <w:sz w:val="22"/>
          <w:szCs w:val="22"/>
        </w:rPr>
        <w:t xml:space="preserve"> цилиндрической передачи.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13DE3">
        <w:rPr>
          <w:sz w:val="22"/>
          <w:szCs w:val="22"/>
        </w:rPr>
        <w:t>Кинематические параметры цилиндрической</w:t>
      </w:r>
      <w:r w:rsidR="00665513" w:rsidRPr="00613DE3">
        <w:rPr>
          <w:sz w:val="22"/>
          <w:szCs w:val="22"/>
        </w:rPr>
        <w:t>/конической/червячной</w:t>
      </w:r>
      <w:r w:rsidRPr="00613DE3">
        <w:rPr>
          <w:sz w:val="22"/>
          <w:szCs w:val="22"/>
        </w:rPr>
        <w:t xml:space="preserve"> передачи. Силы в зацеплении </w:t>
      </w:r>
      <w:r w:rsidR="00665513" w:rsidRPr="00613DE3">
        <w:rPr>
          <w:sz w:val="22"/>
          <w:szCs w:val="22"/>
        </w:rPr>
        <w:t xml:space="preserve">цилиндрической/конической/червячной </w:t>
      </w:r>
      <w:r w:rsidRPr="00613DE3">
        <w:rPr>
          <w:sz w:val="22"/>
          <w:szCs w:val="22"/>
        </w:rPr>
        <w:t xml:space="preserve">передачи.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13DE3">
        <w:rPr>
          <w:sz w:val="22"/>
          <w:szCs w:val="22"/>
        </w:rPr>
        <w:t>Основные геометрические параметры</w:t>
      </w:r>
      <w:r w:rsidR="00665513" w:rsidRPr="00613DE3">
        <w:rPr>
          <w:sz w:val="22"/>
          <w:szCs w:val="22"/>
        </w:rPr>
        <w:t xml:space="preserve"> прямозубой/косозубой/шевронной цилиндрической зубчатой передачи.</w:t>
      </w:r>
      <w:r w:rsidRPr="00613DE3">
        <w:rPr>
          <w:sz w:val="22"/>
          <w:szCs w:val="22"/>
        </w:rPr>
        <w:t xml:space="preserve">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13DE3">
        <w:rPr>
          <w:sz w:val="22"/>
          <w:szCs w:val="22"/>
        </w:rPr>
        <w:t>Основные геометрические</w:t>
      </w:r>
      <w:r w:rsidR="00665513" w:rsidRPr="00613DE3">
        <w:rPr>
          <w:sz w:val="22"/>
          <w:szCs w:val="22"/>
        </w:rPr>
        <w:t xml:space="preserve"> и кинематические</w:t>
      </w:r>
      <w:r w:rsidRPr="00613DE3">
        <w:rPr>
          <w:sz w:val="22"/>
          <w:szCs w:val="22"/>
        </w:rPr>
        <w:t xml:space="preserve"> параметры конических передач.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Геометрические</w:t>
      </w:r>
      <w:r w:rsidR="00665513" w:rsidRPr="00613DE3">
        <w:rPr>
          <w:spacing w:val="-4"/>
          <w:sz w:val="22"/>
          <w:szCs w:val="22"/>
        </w:rPr>
        <w:t xml:space="preserve"> и кинематические</w:t>
      </w:r>
      <w:r w:rsidRPr="00613DE3">
        <w:rPr>
          <w:spacing w:val="-4"/>
          <w:sz w:val="22"/>
          <w:szCs w:val="22"/>
        </w:rPr>
        <w:t xml:space="preserve"> параметры элементов червячной передачи.</w:t>
      </w:r>
      <w:r w:rsidR="00665513" w:rsidRPr="00613DE3">
        <w:rPr>
          <w:spacing w:val="-4"/>
          <w:sz w:val="22"/>
          <w:szCs w:val="22"/>
        </w:rPr>
        <w:t xml:space="preserve"> </w:t>
      </w:r>
      <w:r w:rsidRPr="00613DE3">
        <w:rPr>
          <w:spacing w:val="-4"/>
          <w:sz w:val="22"/>
          <w:szCs w:val="22"/>
        </w:rPr>
        <w:t>Материалы червячных передач.</w:t>
      </w:r>
      <w:r w:rsidR="00665513" w:rsidRPr="00613DE3">
        <w:rPr>
          <w:spacing w:val="-4"/>
          <w:sz w:val="22"/>
          <w:szCs w:val="22"/>
        </w:rPr>
        <w:t xml:space="preserve"> </w:t>
      </w:r>
    </w:p>
    <w:p w:rsidR="00665513" w:rsidRPr="00613DE3" w:rsidRDefault="00665513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Виды расчета </w:t>
      </w:r>
      <w:r w:rsidR="00204327" w:rsidRPr="00613DE3">
        <w:rPr>
          <w:spacing w:val="-4"/>
          <w:sz w:val="22"/>
          <w:szCs w:val="22"/>
        </w:rPr>
        <w:t xml:space="preserve">червячных передач.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Ременные передачи. Геометрические, кинематические и силовые параметры.</w:t>
      </w:r>
      <w:r w:rsidR="00665513" w:rsidRPr="00613DE3">
        <w:rPr>
          <w:spacing w:val="-4"/>
          <w:sz w:val="22"/>
          <w:szCs w:val="22"/>
        </w:rPr>
        <w:t xml:space="preserve"> </w:t>
      </w:r>
      <w:r w:rsidRPr="00613DE3">
        <w:rPr>
          <w:spacing w:val="-4"/>
          <w:sz w:val="22"/>
          <w:szCs w:val="22"/>
        </w:rPr>
        <w:t xml:space="preserve">Напряжения, действующие в ремне.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Кинематические и силовые параметры цепных передач. Критерии расчета и работоспособности цепной передачи.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Общие сведения о валах и осях.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Расчет валов на сопротивление усталости и статическую прочность.</w:t>
      </w:r>
      <w:r w:rsidR="00665513" w:rsidRPr="00613DE3">
        <w:rPr>
          <w:spacing w:val="-4"/>
          <w:sz w:val="22"/>
          <w:szCs w:val="22"/>
        </w:rPr>
        <w:t xml:space="preserve">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Расчет валов на жесткость.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К</w:t>
      </w:r>
      <w:r w:rsidR="00665513" w:rsidRPr="00613DE3">
        <w:rPr>
          <w:spacing w:val="-4"/>
          <w:sz w:val="22"/>
          <w:szCs w:val="22"/>
        </w:rPr>
        <w:t xml:space="preserve">онструкция </w:t>
      </w:r>
      <w:r w:rsidRPr="00613DE3">
        <w:rPr>
          <w:spacing w:val="-4"/>
          <w:sz w:val="22"/>
          <w:szCs w:val="22"/>
        </w:rPr>
        <w:t xml:space="preserve">подшипников качения. Проверка подшипников качения по динамической грузоподъемности. </w:t>
      </w:r>
      <w:r w:rsidR="00665513" w:rsidRPr="00613DE3">
        <w:rPr>
          <w:spacing w:val="-4"/>
          <w:sz w:val="22"/>
          <w:szCs w:val="22"/>
        </w:rPr>
        <w:t>П</w:t>
      </w:r>
      <w:r w:rsidRPr="00613DE3">
        <w:rPr>
          <w:spacing w:val="-4"/>
          <w:sz w:val="22"/>
          <w:szCs w:val="22"/>
        </w:rPr>
        <w:t xml:space="preserve">роверка подшипников качения по статической грузоподъемности.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Корпусные детали. </w:t>
      </w:r>
    </w:p>
    <w:p w:rsidR="00665513" w:rsidRPr="00613DE3" w:rsidRDefault="00204327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 xml:space="preserve">Упругие элементы. </w:t>
      </w:r>
    </w:p>
    <w:p w:rsidR="00665513" w:rsidRPr="00613DE3" w:rsidRDefault="00665513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Какие виды соединений встречаются в спроектированном приводе.</w:t>
      </w:r>
    </w:p>
    <w:p w:rsidR="00665513" w:rsidRPr="00613DE3" w:rsidRDefault="00665513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Перечислите основные элементы конструкции: вала, колеса, корпуса.</w:t>
      </w:r>
    </w:p>
    <w:p w:rsidR="00665513" w:rsidRPr="00613DE3" w:rsidRDefault="00665513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Какие типы размеров проставляются на: рабочих чертежах деталей, сборочном чертеже, чертеже общего вида привода.</w:t>
      </w:r>
    </w:p>
    <w:p w:rsidR="00665513" w:rsidRPr="00613DE3" w:rsidRDefault="00665513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2"/>
          <w:szCs w:val="22"/>
        </w:rPr>
      </w:pPr>
      <w:r w:rsidRPr="00613DE3">
        <w:rPr>
          <w:spacing w:val="-4"/>
          <w:sz w:val="22"/>
          <w:szCs w:val="22"/>
        </w:rPr>
        <w:t>Какая информация отражается при оформлении: рабочих чертежей деталей, сборочного чертежа, чертежа общего вида привода.</w:t>
      </w:r>
    </w:p>
    <w:p w:rsidR="002F5A1F" w:rsidRPr="004C2969" w:rsidRDefault="008D6169" w:rsidP="00613DE3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pacing w:val="-4"/>
          <w:sz w:val="24"/>
          <w:szCs w:val="24"/>
        </w:rPr>
      </w:pPr>
      <w:r w:rsidRPr="004C2969">
        <w:rPr>
          <w:spacing w:val="-4"/>
          <w:sz w:val="22"/>
          <w:szCs w:val="22"/>
        </w:rPr>
        <w:t xml:space="preserve">Какая информация заложена в </w:t>
      </w:r>
      <w:r w:rsidR="00665513" w:rsidRPr="004C2969">
        <w:rPr>
          <w:spacing w:val="-4"/>
          <w:sz w:val="22"/>
          <w:szCs w:val="22"/>
        </w:rPr>
        <w:t>условно</w:t>
      </w:r>
      <w:r w:rsidRPr="004C2969">
        <w:rPr>
          <w:spacing w:val="-4"/>
          <w:sz w:val="22"/>
          <w:szCs w:val="22"/>
        </w:rPr>
        <w:t>м</w:t>
      </w:r>
      <w:r w:rsidR="00665513" w:rsidRPr="004C2969">
        <w:rPr>
          <w:spacing w:val="-4"/>
          <w:sz w:val="22"/>
          <w:szCs w:val="22"/>
        </w:rPr>
        <w:t xml:space="preserve"> обозначени</w:t>
      </w:r>
      <w:r w:rsidRPr="004C2969">
        <w:rPr>
          <w:spacing w:val="-4"/>
          <w:sz w:val="22"/>
          <w:szCs w:val="22"/>
        </w:rPr>
        <w:t>и</w:t>
      </w:r>
      <w:r w:rsidR="00665513" w:rsidRPr="004C2969">
        <w:rPr>
          <w:spacing w:val="-4"/>
          <w:sz w:val="22"/>
          <w:szCs w:val="22"/>
        </w:rPr>
        <w:t>: шпонки, муфты, двигателя, подшипника и т.п.</w:t>
      </w:r>
      <w:bookmarkStart w:id="0" w:name="_GoBack"/>
      <w:bookmarkEnd w:id="0"/>
    </w:p>
    <w:sectPr w:rsidR="002F5A1F" w:rsidRPr="004C2969" w:rsidSect="004C2969">
      <w:pgSz w:w="11906" w:h="16838"/>
      <w:pgMar w:top="709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EDE2C04"/>
    <w:lvl w:ilvl="0">
      <w:numFmt w:val="bullet"/>
      <w:lvlText w:val="*"/>
      <w:lvlJc w:val="left"/>
    </w:lvl>
  </w:abstractNum>
  <w:abstractNum w:abstractNumId="1">
    <w:nsid w:val="2B663135"/>
    <w:multiLevelType w:val="hybridMultilevel"/>
    <w:tmpl w:val="7E1C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C1E5D"/>
    <w:multiLevelType w:val="hybridMultilevel"/>
    <w:tmpl w:val="6BB69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B3A24"/>
    <w:multiLevelType w:val="hybridMultilevel"/>
    <w:tmpl w:val="7E1C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14D48"/>
    <w:multiLevelType w:val="hybridMultilevel"/>
    <w:tmpl w:val="AFC23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A4DDC"/>
    <w:rsid w:val="000666FF"/>
    <w:rsid w:val="00082B4A"/>
    <w:rsid w:val="001744D3"/>
    <w:rsid w:val="00193965"/>
    <w:rsid w:val="001D77E3"/>
    <w:rsid w:val="00204327"/>
    <w:rsid w:val="00235B50"/>
    <w:rsid w:val="00254152"/>
    <w:rsid w:val="00264EA9"/>
    <w:rsid w:val="00382A8F"/>
    <w:rsid w:val="00391B0E"/>
    <w:rsid w:val="003A4DDC"/>
    <w:rsid w:val="003F3073"/>
    <w:rsid w:val="004C2969"/>
    <w:rsid w:val="00514AB7"/>
    <w:rsid w:val="00613DE3"/>
    <w:rsid w:val="0063385D"/>
    <w:rsid w:val="00665513"/>
    <w:rsid w:val="006B330C"/>
    <w:rsid w:val="006F2D62"/>
    <w:rsid w:val="006F6FED"/>
    <w:rsid w:val="0079183C"/>
    <w:rsid w:val="00870609"/>
    <w:rsid w:val="00884030"/>
    <w:rsid w:val="008B14B4"/>
    <w:rsid w:val="008D13FE"/>
    <w:rsid w:val="008D326A"/>
    <w:rsid w:val="008D6169"/>
    <w:rsid w:val="009F4941"/>
    <w:rsid w:val="00A002AD"/>
    <w:rsid w:val="00A345EF"/>
    <w:rsid w:val="00A43216"/>
    <w:rsid w:val="00B174E4"/>
    <w:rsid w:val="00B56B5C"/>
    <w:rsid w:val="00B976AE"/>
    <w:rsid w:val="00BA1169"/>
    <w:rsid w:val="00BC1D94"/>
    <w:rsid w:val="00BD2349"/>
    <w:rsid w:val="00E24ABE"/>
    <w:rsid w:val="00E272B9"/>
    <w:rsid w:val="00EC6700"/>
    <w:rsid w:val="00EF15AA"/>
    <w:rsid w:val="00F4088B"/>
    <w:rsid w:val="00F5333E"/>
    <w:rsid w:val="00FB4441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8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38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8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D1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658</Words>
  <Characters>4877</Characters>
  <Application>Microsoft Office Word</Application>
  <DocSecurity>0</DocSecurity>
  <Lines>304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НГТУ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Аврунев Олег Евгеньевич</dc:creator>
  <cp:lastModifiedBy>Ноутбук</cp:lastModifiedBy>
  <cp:revision>3</cp:revision>
  <cp:lastPrinted>2017-05-22T04:55:00Z</cp:lastPrinted>
  <dcterms:created xsi:type="dcterms:W3CDTF">2019-09-04T07:23:00Z</dcterms:created>
  <dcterms:modified xsi:type="dcterms:W3CDTF">2021-01-19T13:02:00Z</dcterms:modified>
</cp:coreProperties>
</file>